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2920" w14:textId="1B19FD22" w:rsidR="00C2516D" w:rsidRDefault="000D429D" w:rsidP="002E62A6">
      <w:pPr>
        <w:spacing w:after="0" w:line="240" w:lineRule="auto"/>
        <w:jc w:val="center"/>
        <w:rPr>
          <w:rFonts w:ascii="Candara" w:eastAsia="Verdana" w:hAnsi="Candara" w:cs="Verdana"/>
          <w:color w:val="5B9BD5"/>
        </w:rPr>
      </w:pPr>
      <w:r>
        <w:rPr>
          <w:rFonts w:ascii="Candara" w:eastAsia="Verdana" w:hAnsi="Candara" w:cs="Verdana"/>
          <w:color w:val="5B9BD5"/>
        </w:rPr>
        <w:t>ESERCIZIO DI DIRITTI IN MATERIA DI PROTEZIONE DEI DATI PERSONALI</w:t>
      </w:r>
    </w:p>
    <w:p w14:paraId="4F10B307" w14:textId="20876ADB" w:rsidR="000D429D" w:rsidRDefault="000D429D" w:rsidP="002E62A6">
      <w:pPr>
        <w:spacing w:after="0" w:line="240" w:lineRule="auto"/>
        <w:jc w:val="center"/>
        <w:rPr>
          <w:rFonts w:ascii="Candara" w:eastAsia="Verdana" w:hAnsi="Candara" w:cs="Verdana"/>
          <w:color w:val="5B9BD5"/>
        </w:rPr>
      </w:pPr>
      <w:r>
        <w:rPr>
          <w:rFonts w:ascii="Candara" w:eastAsia="Verdana" w:hAnsi="Candara" w:cs="Verdana"/>
          <w:color w:val="5B9BD5"/>
        </w:rPr>
        <w:t>(Artt. 15-22 del Regolamento UE 2016/679)</w:t>
      </w:r>
    </w:p>
    <w:p w14:paraId="061B1C3E" w14:textId="59173157" w:rsidR="002E62A6" w:rsidRPr="002E62A6" w:rsidRDefault="002E62A6" w:rsidP="002E62A6">
      <w:pPr>
        <w:spacing w:after="0" w:line="240" w:lineRule="auto"/>
        <w:jc w:val="center"/>
        <w:rPr>
          <w:rFonts w:ascii="Candara" w:eastAsia="Verdana" w:hAnsi="Candara" w:cs="Verdana"/>
          <w:sz w:val="20"/>
          <w:szCs w:val="20"/>
        </w:rPr>
      </w:pPr>
    </w:p>
    <w:p w14:paraId="69CCC6FF" w14:textId="68DB2EDC" w:rsidR="002E62A6" w:rsidRPr="006C39D6" w:rsidRDefault="002E62A6" w:rsidP="002E62A6">
      <w:pPr>
        <w:spacing w:after="0" w:line="240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Gli artt. 15-22 del Regolamento UE 2016/679 ricono</w:t>
      </w:r>
      <w:r w:rsidR="004B5B85" w:rsidRPr="006C39D6">
        <w:rPr>
          <w:rFonts w:ascii="Candara" w:eastAsia="Verdana" w:hAnsi="Candara" w:cs="Verdana"/>
          <w:sz w:val="18"/>
          <w:szCs w:val="18"/>
        </w:rPr>
        <w:t>s</w:t>
      </w:r>
      <w:r w:rsidRPr="006C39D6">
        <w:rPr>
          <w:rFonts w:ascii="Candara" w:eastAsia="Verdana" w:hAnsi="Candara" w:cs="Verdana"/>
          <w:sz w:val="18"/>
          <w:szCs w:val="18"/>
        </w:rPr>
        <w:t>cono all’interessato la possibilità di esercitare sui dati personali i seguenti diritti:</w:t>
      </w:r>
    </w:p>
    <w:p w14:paraId="3BA1AF19" w14:textId="2211B072" w:rsidR="004B5B85" w:rsidRPr="006C39D6" w:rsidRDefault="004B5B85" w:rsidP="00EC2A6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b/>
          <w:bCs/>
          <w:sz w:val="18"/>
          <w:szCs w:val="18"/>
        </w:rPr>
        <w:t>ACCESSO</w:t>
      </w:r>
      <w:r w:rsidRPr="006C39D6">
        <w:rPr>
          <w:rFonts w:ascii="Candara" w:eastAsia="Verdana" w:hAnsi="Candara" w:cs="Verdana"/>
          <w:sz w:val="18"/>
          <w:szCs w:val="18"/>
        </w:rPr>
        <w:t xml:space="preserve"> ovvero richiedere conferma che sia meno in corso un trattamento (art. 15) e conoscere alcune notizie sul trattamento quali:</w:t>
      </w:r>
    </w:p>
    <w:p w14:paraId="70BA45A9" w14:textId="0160FF09" w:rsidR="004B5B85" w:rsidRPr="006C39D6" w:rsidRDefault="004B5B85" w:rsidP="00EC2A6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finalità del trattamento;</w:t>
      </w:r>
    </w:p>
    <w:p w14:paraId="44CCD137" w14:textId="785CF9B6" w:rsidR="004B5B85" w:rsidRPr="006C39D6" w:rsidRDefault="004B5B85" w:rsidP="00EC2A6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categorie di dati personali trattati;</w:t>
      </w:r>
    </w:p>
    <w:p w14:paraId="4C7D1E67" w14:textId="5D3117BC" w:rsidR="004B5B85" w:rsidRPr="006C39D6" w:rsidRDefault="004B5B85" w:rsidP="00EC2A6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destinatari o categorie di destinatari a cui i dati personali sono stati o saranno comunicati, in particolare se destinatari di paesi terzio organizzazioni internazionali;</w:t>
      </w:r>
    </w:p>
    <w:p w14:paraId="04DA5A12" w14:textId="4270A3CD" w:rsidR="004B5B85" w:rsidRPr="006C39D6" w:rsidRDefault="004B5B85" w:rsidP="00EC2A6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periodo di conservazione dei dati personali;</w:t>
      </w:r>
    </w:p>
    <w:p w14:paraId="364C2419" w14:textId="6D79891E" w:rsidR="004B5B85" w:rsidRPr="006C39D6" w:rsidRDefault="002F496B" w:rsidP="00EC2A6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>
        <w:rPr>
          <w:rFonts w:ascii="Candara" w:eastAsia="Verdana" w:hAnsi="Candara" w:cs="Verdana"/>
          <w:sz w:val="18"/>
          <w:szCs w:val="18"/>
        </w:rPr>
        <w:t xml:space="preserve">modalità di acquisizione </w:t>
      </w:r>
      <w:r w:rsidR="004B5B85" w:rsidRPr="006C39D6">
        <w:rPr>
          <w:rFonts w:ascii="Candara" w:eastAsia="Verdana" w:hAnsi="Candara" w:cs="Verdana"/>
          <w:sz w:val="18"/>
          <w:szCs w:val="18"/>
        </w:rPr>
        <w:t>dei dati personali;</w:t>
      </w:r>
    </w:p>
    <w:p w14:paraId="4E4CE464" w14:textId="4AB474E7" w:rsidR="00DD41C7" w:rsidRPr="006C39D6" w:rsidRDefault="004B5B85" w:rsidP="00EC2A6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esistenza di un processo decisionale automatizzato</w:t>
      </w:r>
      <w:r w:rsidR="00DD41C7" w:rsidRPr="006C39D6">
        <w:rPr>
          <w:rFonts w:ascii="Candara" w:eastAsia="Verdana" w:hAnsi="Candara" w:cs="Verdana"/>
          <w:sz w:val="18"/>
          <w:szCs w:val="18"/>
        </w:rPr>
        <w:t>, compresa la profilazione (art. 22, paragrafi 1 e 4) e le conseguenze di tale trattamento previste dall’interessato.</w:t>
      </w:r>
    </w:p>
    <w:p w14:paraId="07F5A7C0" w14:textId="7284A161" w:rsidR="00DD41C7" w:rsidRPr="006C39D6" w:rsidRDefault="00DD41C7" w:rsidP="00EC2A6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b/>
          <w:bCs/>
          <w:sz w:val="18"/>
          <w:szCs w:val="18"/>
        </w:rPr>
        <w:t>RETTIFICA</w:t>
      </w:r>
      <w:r w:rsidRPr="006C39D6">
        <w:rPr>
          <w:rFonts w:ascii="Candara" w:eastAsia="Verdana" w:hAnsi="Candara" w:cs="Verdana"/>
          <w:sz w:val="18"/>
          <w:szCs w:val="18"/>
        </w:rPr>
        <w:t xml:space="preserve"> degli eventuali dati personali inesatti o incompleti (art. 16)</w:t>
      </w:r>
    </w:p>
    <w:p w14:paraId="28D97FB9" w14:textId="18EB6C5F" w:rsidR="00DD41C7" w:rsidRPr="006C39D6" w:rsidRDefault="00DD41C7" w:rsidP="00EC2A6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b/>
          <w:bCs/>
          <w:sz w:val="18"/>
          <w:szCs w:val="18"/>
        </w:rPr>
        <w:t>CANCELLAZIONE</w:t>
      </w:r>
      <w:r w:rsidRPr="006C39D6">
        <w:rPr>
          <w:rFonts w:ascii="Candara" w:eastAsia="Verdana" w:hAnsi="Candara" w:cs="Verdana"/>
          <w:sz w:val="18"/>
          <w:szCs w:val="18"/>
        </w:rPr>
        <w:t xml:space="preserve"> dei dati personali o applicazione del cosiddetto “diritto all’obblio” (art. 17)</w:t>
      </w:r>
    </w:p>
    <w:p w14:paraId="5BA18650" w14:textId="37281CF3" w:rsidR="00DD41C7" w:rsidRPr="006C39D6" w:rsidRDefault="00DD41C7" w:rsidP="00EC2A6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b/>
          <w:bCs/>
          <w:sz w:val="18"/>
          <w:szCs w:val="18"/>
        </w:rPr>
        <w:t>LIMITAZIONE</w:t>
      </w:r>
      <w:r w:rsidRPr="006C39D6">
        <w:rPr>
          <w:rFonts w:ascii="Candara" w:eastAsia="Verdana" w:hAnsi="Candara" w:cs="Verdana"/>
          <w:sz w:val="18"/>
          <w:szCs w:val="18"/>
        </w:rPr>
        <w:t xml:space="preserve"> del trattamento dei dati personali (art. 18)</w:t>
      </w:r>
    </w:p>
    <w:p w14:paraId="237C8162" w14:textId="53ECDA7F" w:rsidR="00DD41C7" w:rsidRPr="006C39D6" w:rsidRDefault="00DD41C7" w:rsidP="00EC2A6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b/>
          <w:bCs/>
          <w:sz w:val="18"/>
          <w:szCs w:val="18"/>
        </w:rPr>
        <w:t>PORTABILITA’</w:t>
      </w:r>
      <w:r w:rsidRPr="006C39D6">
        <w:rPr>
          <w:rFonts w:ascii="Candara" w:eastAsia="Verdana" w:hAnsi="Candara" w:cs="Verdana"/>
          <w:sz w:val="18"/>
          <w:szCs w:val="18"/>
        </w:rPr>
        <w:t xml:space="preserve"> dei dati ovvero ricevere </w:t>
      </w:r>
      <w:r w:rsidR="00EC2A62" w:rsidRPr="006C39D6">
        <w:rPr>
          <w:rFonts w:ascii="Candara" w:eastAsia="Verdana" w:hAnsi="Candara" w:cs="Verdana"/>
          <w:sz w:val="18"/>
          <w:szCs w:val="18"/>
        </w:rPr>
        <w:t>in un formato strutturato, di uso comune e leggibile da dispositivo automatico, i dati personali o, se possibile tecnicamente, ottenere la trasmissione dei dati direttamente ad un diverso titolare del trattamento (art. 20)</w:t>
      </w:r>
    </w:p>
    <w:p w14:paraId="122560E9" w14:textId="17BED62E" w:rsidR="00EC2A62" w:rsidRPr="006C39D6" w:rsidRDefault="00EC2A62" w:rsidP="00EC2A6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b/>
          <w:bCs/>
          <w:sz w:val="18"/>
          <w:szCs w:val="18"/>
        </w:rPr>
        <w:t>OPPOSIZIONE</w:t>
      </w:r>
      <w:r w:rsidRPr="006C39D6">
        <w:rPr>
          <w:rFonts w:ascii="Candara" w:eastAsia="Verdana" w:hAnsi="Candara" w:cs="Verdana"/>
          <w:sz w:val="18"/>
          <w:szCs w:val="18"/>
        </w:rPr>
        <w:t xml:space="preserve"> al trattamento dei dati personali (art. 21 e 22)</w:t>
      </w:r>
    </w:p>
    <w:p w14:paraId="0F2B53F1" w14:textId="4F7423FB" w:rsidR="00EC2A62" w:rsidRPr="006C39D6" w:rsidRDefault="00EC2A62" w:rsidP="00EC2A62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b/>
          <w:bCs/>
          <w:sz w:val="18"/>
          <w:szCs w:val="18"/>
        </w:rPr>
        <w:t>REVOCA</w:t>
      </w:r>
      <w:r w:rsidRPr="006C39D6">
        <w:rPr>
          <w:rFonts w:ascii="Candara" w:eastAsia="Verdana" w:hAnsi="Candara" w:cs="Verdana"/>
          <w:sz w:val="18"/>
          <w:szCs w:val="18"/>
        </w:rPr>
        <w:t xml:space="preserve"> del consenso al trattamento (art. 13)</w:t>
      </w:r>
    </w:p>
    <w:p w14:paraId="359525B5" w14:textId="6FE815AF" w:rsidR="00EC2A62" w:rsidRPr="006C39D6" w:rsidRDefault="00EC2A62" w:rsidP="00EC2A62">
      <w:p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</w:p>
    <w:p w14:paraId="3594D396" w14:textId="2D1F9D85" w:rsidR="00EC2A62" w:rsidRPr="006C39D6" w:rsidRDefault="00EC2A62" w:rsidP="00FD05E2">
      <w:pPr>
        <w:spacing w:after="0" w:line="480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Il/la sottoscritto/a …………………………………………………………………………………………………</w:t>
      </w:r>
      <w:r w:rsidR="00F82C44" w:rsidRPr="006C39D6">
        <w:rPr>
          <w:rFonts w:ascii="Candara" w:eastAsia="Verdana" w:hAnsi="Candara" w:cs="Verdana"/>
          <w:sz w:val="18"/>
          <w:szCs w:val="18"/>
        </w:rPr>
        <w:t>……</w:t>
      </w:r>
      <w:r w:rsidR="000B1FE5">
        <w:rPr>
          <w:rFonts w:ascii="Candara" w:eastAsia="Verdana" w:hAnsi="Candara" w:cs="Verdana"/>
          <w:sz w:val="18"/>
          <w:szCs w:val="18"/>
        </w:rPr>
        <w:t>………………...</w:t>
      </w:r>
    </w:p>
    <w:p w14:paraId="3FE83F9B" w14:textId="56611199" w:rsidR="00EC2A62" w:rsidRPr="006C39D6" w:rsidRDefault="00EC2A62" w:rsidP="00FD05E2">
      <w:pPr>
        <w:spacing w:after="0" w:line="480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Nato/a ………………………………………………… il …………………………………………………………</w:t>
      </w:r>
      <w:r w:rsidR="00F82C44" w:rsidRPr="006C39D6">
        <w:rPr>
          <w:rFonts w:ascii="Candara" w:eastAsia="Verdana" w:hAnsi="Candara" w:cs="Verdana"/>
          <w:sz w:val="18"/>
          <w:szCs w:val="18"/>
        </w:rPr>
        <w:t>……</w:t>
      </w:r>
      <w:r w:rsidR="000B1FE5">
        <w:rPr>
          <w:rFonts w:ascii="Candara" w:eastAsia="Verdana" w:hAnsi="Candara" w:cs="Verdana"/>
          <w:sz w:val="18"/>
          <w:szCs w:val="18"/>
        </w:rPr>
        <w:t>……………….</w:t>
      </w:r>
    </w:p>
    <w:p w14:paraId="5766183C" w14:textId="02BC8EBE" w:rsidR="000B1FE5" w:rsidRPr="006C39D6" w:rsidRDefault="00F82C44" w:rsidP="00FD05E2">
      <w:pPr>
        <w:spacing w:after="0" w:line="480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Residente a ……………………………………………………………………………………………………………</w:t>
      </w:r>
      <w:r w:rsidR="006C39D6" w:rsidRPr="006C39D6">
        <w:rPr>
          <w:rFonts w:ascii="Candara" w:eastAsia="Verdana" w:hAnsi="Candara" w:cs="Verdana"/>
          <w:sz w:val="18"/>
          <w:szCs w:val="18"/>
        </w:rPr>
        <w:t>…</w:t>
      </w:r>
      <w:r w:rsidR="000B1FE5">
        <w:rPr>
          <w:rFonts w:ascii="Candara" w:eastAsia="Verdana" w:hAnsi="Candara" w:cs="Verdana"/>
          <w:sz w:val="18"/>
          <w:szCs w:val="18"/>
        </w:rPr>
        <w:t>………………</w:t>
      </w:r>
    </w:p>
    <w:p w14:paraId="747B7C39" w14:textId="40599124" w:rsidR="00F82C44" w:rsidRPr="006C39D6" w:rsidRDefault="00F82C44" w:rsidP="00EC2A62">
      <w:pPr>
        <w:spacing w:after="0" w:line="276" w:lineRule="auto"/>
        <w:jc w:val="both"/>
        <w:rPr>
          <w:rFonts w:ascii="Candara" w:eastAsia="Verdana" w:hAnsi="Candara" w:cs="Verdana"/>
          <w:sz w:val="18"/>
          <w:szCs w:val="18"/>
        </w:rPr>
      </w:pPr>
    </w:p>
    <w:p w14:paraId="3FA73777" w14:textId="3185CA85" w:rsidR="00F82C44" w:rsidRPr="000B1FE5" w:rsidRDefault="00F82C44" w:rsidP="006C39D6">
      <w:pPr>
        <w:spacing w:after="0" w:line="276" w:lineRule="auto"/>
        <w:jc w:val="center"/>
        <w:rPr>
          <w:rFonts w:ascii="Candara" w:eastAsia="Verdana" w:hAnsi="Candara" w:cs="Verdana"/>
          <w:b/>
          <w:bCs/>
        </w:rPr>
      </w:pPr>
      <w:r w:rsidRPr="000B1FE5">
        <w:rPr>
          <w:rFonts w:ascii="Candara" w:eastAsia="Verdana" w:hAnsi="Candara" w:cs="Verdana"/>
          <w:b/>
          <w:bCs/>
        </w:rPr>
        <w:t>CHIEDE</w:t>
      </w:r>
    </w:p>
    <w:p w14:paraId="7BF4509C" w14:textId="71BBF177" w:rsidR="00F82C44" w:rsidRPr="006C39D6" w:rsidRDefault="00F82C44" w:rsidP="00F82C44">
      <w:pPr>
        <w:pStyle w:val="Paragrafoelenco"/>
        <w:numPr>
          <w:ilvl w:val="0"/>
          <w:numId w:val="8"/>
        </w:numPr>
        <w:spacing w:after="0" w:line="276" w:lineRule="auto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Accesso</w:t>
      </w:r>
    </w:p>
    <w:p w14:paraId="680101E1" w14:textId="283A2FE5" w:rsidR="00F82C44" w:rsidRPr="006C39D6" w:rsidRDefault="00F82C44" w:rsidP="00F82C44">
      <w:pPr>
        <w:pStyle w:val="Paragrafoelenco"/>
        <w:numPr>
          <w:ilvl w:val="0"/>
          <w:numId w:val="8"/>
        </w:numPr>
        <w:spacing w:after="0" w:line="276" w:lineRule="auto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Rettifica</w:t>
      </w:r>
    </w:p>
    <w:p w14:paraId="5B4C290D" w14:textId="563C72BC" w:rsidR="00F82C44" w:rsidRPr="006C39D6" w:rsidRDefault="00F82C44" w:rsidP="00F82C44">
      <w:pPr>
        <w:pStyle w:val="Paragrafoelenco"/>
        <w:numPr>
          <w:ilvl w:val="0"/>
          <w:numId w:val="8"/>
        </w:numPr>
        <w:spacing w:after="0" w:line="276" w:lineRule="auto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Cancellazione</w:t>
      </w:r>
    </w:p>
    <w:p w14:paraId="51D02B18" w14:textId="2B57AE0A" w:rsidR="00F82C44" w:rsidRPr="006C39D6" w:rsidRDefault="00F82C44" w:rsidP="00F82C44">
      <w:pPr>
        <w:pStyle w:val="Paragrafoelenco"/>
        <w:numPr>
          <w:ilvl w:val="0"/>
          <w:numId w:val="8"/>
        </w:numPr>
        <w:spacing w:after="0" w:line="276" w:lineRule="auto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Limitazione</w:t>
      </w:r>
    </w:p>
    <w:p w14:paraId="2160DA1A" w14:textId="77777777" w:rsidR="00F82C44" w:rsidRPr="006C39D6" w:rsidRDefault="00F82C44" w:rsidP="00F82C44">
      <w:pPr>
        <w:pStyle w:val="Paragrafoelenco"/>
        <w:numPr>
          <w:ilvl w:val="0"/>
          <w:numId w:val="8"/>
        </w:numPr>
        <w:spacing w:after="0" w:line="276" w:lineRule="auto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Portabilità</w:t>
      </w:r>
    </w:p>
    <w:p w14:paraId="5DBC71A6" w14:textId="1C4A4ECD" w:rsidR="00F82C44" w:rsidRPr="006C39D6" w:rsidRDefault="00F82C44" w:rsidP="00F82C44">
      <w:pPr>
        <w:pStyle w:val="Paragrafoelenco"/>
        <w:numPr>
          <w:ilvl w:val="0"/>
          <w:numId w:val="8"/>
        </w:numPr>
        <w:spacing w:after="0" w:line="276" w:lineRule="auto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Opposizione</w:t>
      </w:r>
    </w:p>
    <w:p w14:paraId="69BDDD85" w14:textId="11937BA0" w:rsidR="00F82C44" w:rsidRDefault="00F82C44" w:rsidP="00FD05E2">
      <w:pPr>
        <w:pStyle w:val="Paragrafoelenco"/>
        <w:numPr>
          <w:ilvl w:val="0"/>
          <w:numId w:val="8"/>
        </w:numPr>
        <w:spacing w:after="0" w:line="360" w:lineRule="auto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>Revoca</w:t>
      </w:r>
    </w:p>
    <w:p w14:paraId="61FA5E2C" w14:textId="77777777" w:rsidR="00FD05E2" w:rsidRPr="00FD05E2" w:rsidRDefault="00FD05E2" w:rsidP="00FD05E2">
      <w:pPr>
        <w:spacing w:after="0" w:line="360" w:lineRule="auto"/>
        <w:rPr>
          <w:rFonts w:ascii="Candara" w:eastAsia="Verdana" w:hAnsi="Candara" w:cs="Verdana"/>
          <w:sz w:val="18"/>
          <w:szCs w:val="18"/>
        </w:rPr>
      </w:pPr>
    </w:p>
    <w:p w14:paraId="54CE73C0" w14:textId="0C96D5C4" w:rsidR="00154A7D" w:rsidRPr="006C39D6" w:rsidRDefault="00BF329F" w:rsidP="00FD05E2">
      <w:pPr>
        <w:spacing w:after="0" w:line="360" w:lineRule="auto"/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 xml:space="preserve">La presente richiesta riguarda </w:t>
      </w:r>
      <w:r w:rsidRPr="006C39D6">
        <w:rPr>
          <w:rFonts w:ascii="Candara" w:eastAsia="Verdana" w:hAnsi="Candara" w:cs="Verdana"/>
          <w:sz w:val="16"/>
          <w:szCs w:val="16"/>
        </w:rPr>
        <w:t>(indicare i dati personali, le categorie di dati o il trattamento cui si fa riferimento)</w:t>
      </w:r>
      <w:r w:rsidRPr="006C39D6">
        <w:rPr>
          <w:rFonts w:ascii="Candara" w:eastAsia="Verdana" w:hAnsi="Candara" w:cs="Verdana"/>
          <w:sz w:val="18"/>
          <w:szCs w:val="18"/>
        </w:rPr>
        <w:t xml:space="preserve">: </w:t>
      </w:r>
      <w:r w:rsidRPr="006C39D6">
        <w:rPr>
          <w:rFonts w:ascii="Candara" w:eastAsia="Verdana" w:hAnsi="Candara" w:cs="Verdana"/>
          <w:sz w:val="18"/>
          <w:szCs w:val="18"/>
        </w:rPr>
        <w:tab/>
      </w:r>
      <w:r w:rsidRPr="006C39D6">
        <w:rPr>
          <w:rFonts w:ascii="Candara" w:eastAsia="Verdana" w:hAnsi="Candara" w:cs="Verdana"/>
          <w:sz w:val="18"/>
          <w:szCs w:val="18"/>
        </w:rPr>
        <w:tab/>
      </w:r>
    </w:p>
    <w:p w14:paraId="334100C0" w14:textId="77777777" w:rsidR="006C39D6" w:rsidRPr="006C39D6" w:rsidRDefault="006C39D6" w:rsidP="006C39D6">
      <w:pPr>
        <w:tabs>
          <w:tab w:val="left" w:leader="underscore" w:pos="9639"/>
        </w:tabs>
        <w:jc w:val="both"/>
        <w:rPr>
          <w:rFonts w:ascii="Candara" w:hAnsi="Candar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ab/>
      </w:r>
    </w:p>
    <w:p w14:paraId="5FC68703" w14:textId="23FE68F2" w:rsidR="006C39D6" w:rsidRPr="006C39D6" w:rsidRDefault="006C39D6" w:rsidP="006C39D6">
      <w:pPr>
        <w:tabs>
          <w:tab w:val="left" w:leader="underscore" w:pos="9639"/>
        </w:tabs>
        <w:jc w:val="both"/>
        <w:rPr>
          <w:rFonts w:ascii="Candara" w:eastAsia="Verdana" w:hAnsi="Candara" w:cs="Verdan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ab/>
      </w:r>
    </w:p>
    <w:p w14:paraId="76067313" w14:textId="0905BCA7" w:rsidR="00154A7D" w:rsidRPr="006C39D6" w:rsidRDefault="006C39D6" w:rsidP="006C39D6">
      <w:pPr>
        <w:tabs>
          <w:tab w:val="left" w:leader="underscore" w:pos="9639"/>
        </w:tabs>
        <w:jc w:val="both"/>
        <w:rPr>
          <w:rFonts w:ascii="Candara" w:hAnsi="Candara"/>
          <w:sz w:val="18"/>
          <w:szCs w:val="18"/>
        </w:rPr>
      </w:pPr>
      <w:r w:rsidRPr="006C39D6">
        <w:rPr>
          <w:rFonts w:ascii="Candara" w:eastAsia="Verdana" w:hAnsi="Candara" w:cs="Verdana"/>
          <w:sz w:val="18"/>
          <w:szCs w:val="18"/>
        </w:rPr>
        <w:tab/>
      </w:r>
    </w:p>
    <w:p w14:paraId="6F44EE46" w14:textId="77777777" w:rsidR="006C39D6" w:rsidRDefault="006C39D6" w:rsidP="00231696">
      <w:pPr>
        <w:jc w:val="both"/>
        <w:rPr>
          <w:rFonts w:ascii="Candara" w:hAnsi="Candara"/>
          <w:sz w:val="18"/>
          <w:szCs w:val="18"/>
        </w:rPr>
      </w:pPr>
    </w:p>
    <w:p w14:paraId="03F1C9B7" w14:textId="2C7713F2" w:rsidR="00154A7D" w:rsidRPr="006C39D6" w:rsidRDefault="006C39D6" w:rsidP="00231696">
      <w:pPr>
        <w:jc w:val="both"/>
        <w:rPr>
          <w:rFonts w:ascii="Candara" w:hAnsi="Candara"/>
          <w:sz w:val="18"/>
          <w:szCs w:val="18"/>
        </w:rPr>
      </w:pPr>
      <w:r w:rsidRPr="006C39D6">
        <w:rPr>
          <w:rFonts w:ascii="Candara" w:hAnsi="Candara"/>
          <w:sz w:val="18"/>
          <w:szCs w:val="18"/>
        </w:rPr>
        <w:t>Luogo, data</w:t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293C4F" w:rsidRPr="006C39D6">
        <w:rPr>
          <w:rFonts w:ascii="Candara" w:hAnsi="Candara"/>
          <w:sz w:val="18"/>
          <w:szCs w:val="18"/>
        </w:rPr>
        <w:t xml:space="preserve"> </w:t>
      </w:r>
      <w:r w:rsidRPr="006C39D6">
        <w:rPr>
          <w:rFonts w:ascii="Candara" w:hAnsi="Candara"/>
          <w:sz w:val="18"/>
          <w:szCs w:val="18"/>
        </w:rPr>
        <w:t xml:space="preserve">                                                         L’interessato</w:t>
      </w:r>
    </w:p>
    <w:p w14:paraId="52B2D085" w14:textId="754AA0BD" w:rsidR="00293C4F" w:rsidRPr="006C39D6" w:rsidRDefault="00293C4F" w:rsidP="00231696">
      <w:pPr>
        <w:jc w:val="both"/>
        <w:rPr>
          <w:rFonts w:ascii="Candara" w:hAnsi="Candara"/>
          <w:sz w:val="18"/>
          <w:szCs w:val="18"/>
        </w:rPr>
      </w:pPr>
      <w:r w:rsidRPr="006C39D6">
        <w:rPr>
          <w:rFonts w:ascii="Candara" w:hAnsi="Candara"/>
          <w:sz w:val="18"/>
          <w:szCs w:val="18"/>
        </w:rPr>
        <w:t xml:space="preserve">_______________________ </w:t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="00513636" w:rsidRPr="006C39D6">
        <w:rPr>
          <w:rFonts w:ascii="Candara" w:hAnsi="Candara"/>
          <w:sz w:val="18"/>
          <w:szCs w:val="18"/>
        </w:rPr>
        <w:tab/>
      </w:r>
      <w:r w:rsidRPr="006C39D6">
        <w:rPr>
          <w:rFonts w:ascii="Candara" w:hAnsi="Candara"/>
          <w:sz w:val="18"/>
          <w:szCs w:val="18"/>
        </w:rPr>
        <w:t>_______________________</w:t>
      </w:r>
    </w:p>
    <w:p w14:paraId="30F65562" w14:textId="6FAD6CF0" w:rsidR="0073639E" w:rsidRPr="00754847" w:rsidRDefault="0073639E" w:rsidP="00231696">
      <w:pPr>
        <w:ind w:left="6372" w:firstLine="708"/>
        <w:jc w:val="both"/>
        <w:rPr>
          <w:rFonts w:ascii="Candara" w:hAnsi="Candara"/>
          <w:sz w:val="20"/>
          <w:szCs w:val="20"/>
        </w:rPr>
      </w:pPr>
    </w:p>
    <w:sectPr w:rsidR="0073639E" w:rsidRPr="007548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6A24" w14:textId="77777777" w:rsidR="0086315C" w:rsidRDefault="0086315C" w:rsidP="00C2516D">
      <w:pPr>
        <w:spacing w:after="0" w:line="240" w:lineRule="auto"/>
      </w:pPr>
      <w:r>
        <w:separator/>
      </w:r>
    </w:p>
  </w:endnote>
  <w:endnote w:type="continuationSeparator" w:id="0">
    <w:p w14:paraId="07945D39" w14:textId="77777777" w:rsidR="0086315C" w:rsidRDefault="0086315C" w:rsidP="00C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B1BA" w14:textId="77777777" w:rsidR="0086315C" w:rsidRDefault="0086315C" w:rsidP="00C2516D">
      <w:pPr>
        <w:spacing w:after="0" w:line="240" w:lineRule="auto"/>
      </w:pPr>
      <w:r>
        <w:separator/>
      </w:r>
    </w:p>
  </w:footnote>
  <w:footnote w:type="continuationSeparator" w:id="0">
    <w:p w14:paraId="0805B7AF" w14:textId="77777777" w:rsidR="0086315C" w:rsidRDefault="0086315C" w:rsidP="00C2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498" w:type="dxa"/>
      <w:tblInd w:w="-142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3"/>
      <w:gridCol w:w="6295"/>
    </w:tblGrid>
    <w:tr w:rsidR="00754847" w:rsidRPr="008D77E7" w14:paraId="5859B47A" w14:textId="77777777" w:rsidTr="002F7314">
      <w:trPr>
        <w:trHeight w:val="1125"/>
      </w:trPr>
      <w:tc>
        <w:tcPr>
          <w:tcW w:w="3203" w:type="dxa"/>
        </w:tcPr>
        <w:p w14:paraId="6BD0DA23" w14:textId="77777777" w:rsidR="00754847" w:rsidRDefault="00754847" w:rsidP="00754847">
          <w:pPr>
            <w:spacing w:before="2" w:after="2"/>
          </w:pPr>
          <w:r>
            <w:rPr>
              <w:noProof/>
            </w:rPr>
            <w:drawing>
              <wp:inline distT="0" distB="0" distL="0" distR="0" wp14:anchorId="046D87E3" wp14:editId="7902C197">
                <wp:extent cx="1800000" cy="475155"/>
                <wp:effectExtent l="0" t="0" r="3810" b="0"/>
                <wp:docPr id="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475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5" w:type="dxa"/>
        </w:tcPr>
        <w:p w14:paraId="60689A21" w14:textId="77777777" w:rsidR="006C39D6" w:rsidRDefault="006C39D6" w:rsidP="006C39D6">
          <w:pPr>
            <w:pStyle w:val="Intestazione"/>
            <w:spacing w:before="2" w:after="2"/>
            <w:jc w:val="right"/>
            <w:rPr>
              <w:rFonts w:ascii="Candara" w:hAnsi="Candara"/>
              <w:b/>
              <w:sz w:val="16"/>
              <w:szCs w:val="18"/>
              <w:lang w:val="it-IT"/>
            </w:rPr>
          </w:pPr>
          <w:r>
            <w:rPr>
              <w:rFonts w:ascii="Candara" w:hAnsi="Candara"/>
              <w:b/>
              <w:sz w:val="16"/>
              <w:szCs w:val="18"/>
              <w:lang w:val="it-IT"/>
            </w:rPr>
            <w:t>Esercizio di diritti in materia di</w:t>
          </w:r>
        </w:p>
        <w:p w14:paraId="4B17D822" w14:textId="3A5B6CC5" w:rsidR="006C39D6" w:rsidRPr="008D77E7" w:rsidRDefault="006C39D6" w:rsidP="006C39D6">
          <w:pPr>
            <w:pStyle w:val="Intestazione"/>
            <w:spacing w:before="2" w:after="2"/>
            <w:jc w:val="right"/>
            <w:rPr>
              <w:rFonts w:ascii="Candara" w:hAnsi="Candara"/>
              <w:b/>
              <w:sz w:val="16"/>
              <w:szCs w:val="18"/>
              <w:lang w:val="it-IT"/>
            </w:rPr>
          </w:pPr>
          <w:r>
            <w:rPr>
              <w:rFonts w:ascii="Candara" w:hAnsi="Candara"/>
              <w:b/>
              <w:sz w:val="16"/>
              <w:szCs w:val="18"/>
              <w:lang w:val="it-IT"/>
            </w:rPr>
            <w:t xml:space="preserve"> protezione dati personali</w:t>
          </w:r>
        </w:p>
        <w:p w14:paraId="224E0C00" w14:textId="77777777" w:rsidR="00754847" w:rsidRDefault="00754847" w:rsidP="00754847">
          <w:pPr>
            <w:pStyle w:val="Intestazione"/>
            <w:spacing w:before="2" w:after="2"/>
            <w:jc w:val="right"/>
            <w:rPr>
              <w:rFonts w:ascii="Candara" w:hAnsi="Candara"/>
              <w:b/>
              <w:sz w:val="16"/>
              <w:szCs w:val="18"/>
              <w:lang w:val="it-IT"/>
            </w:rPr>
          </w:pPr>
          <w:r w:rsidRPr="008D77E7">
            <w:rPr>
              <w:rFonts w:ascii="Candara" w:hAnsi="Candara"/>
              <w:b/>
              <w:sz w:val="16"/>
              <w:szCs w:val="18"/>
              <w:lang w:val="it-IT"/>
            </w:rPr>
            <w:t xml:space="preserve">Rev. </w:t>
          </w:r>
          <w:r>
            <w:rPr>
              <w:rFonts w:ascii="Candara" w:hAnsi="Candara"/>
              <w:b/>
              <w:sz w:val="16"/>
              <w:szCs w:val="18"/>
              <w:lang w:val="it-IT"/>
            </w:rPr>
            <w:t xml:space="preserve">0 </w:t>
          </w:r>
          <w:r w:rsidRPr="008D77E7">
            <w:rPr>
              <w:rFonts w:ascii="Candara" w:hAnsi="Candara"/>
              <w:b/>
              <w:sz w:val="16"/>
              <w:szCs w:val="18"/>
              <w:lang w:val="it-IT"/>
            </w:rPr>
            <w:t xml:space="preserve">del </w:t>
          </w:r>
          <w:r>
            <w:rPr>
              <w:rFonts w:ascii="Candara" w:hAnsi="Candara"/>
              <w:b/>
              <w:sz w:val="16"/>
              <w:szCs w:val="18"/>
              <w:lang w:val="it-IT"/>
            </w:rPr>
            <w:t>14</w:t>
          </w:r>
          <w:r w:rsidRPr="008D77E7">
            <w:rPr>
              <w:rFonts w:ascii="Candara" w:hAnsi="Candara"/>
              <w:b/>
              <w:sz w:val="16"/>
              <w:szCs w:val="18"/>
              <w:lang w:val="it-IT"/>
            </w:rPr>
            <w:t>/</w:t>
          </w:r>
          <w:r>
            <w:rPr>
              <w:rFonts w:ascii="Candara" w:hAnsi="Candara"/>
              <w:b/>
              <w:sz w:val="16"/>
              <w:szCs w:val="18"/>
              <w:lang w:val="it-IT"/>
            </w:rPr>
            <w:t>01</w:t>
          </w:r>
          <w:r w:rsidRPr="008D77E7">
            <w:rPr>
              <w:rFonts w:ascii="Candara" w:hAnsi="Candara"/>
              <w:b/>
              <w:sz w:val="16"/>
              <w:szCs w:val="18"/>
              <w:lang w:val="it-IT"/>
            </w:rPr>
            <w:t>/202</w:t>
          </w:r>
          <w:r>
            <w:rPr>
              <w:rFonts w:ascii="Candara" w:hAnsi="Candara"/>
              <w:b/>
              <w:sz w:val="16"/>
              <w:szCs w:val="18"/>
              <w:lang w:val="it-IT"/>
            </w:rPr>
            <w:t>2</w:t>
          </w:r>
        </w:p>
        <w:p w14:paraId="272F3039" w14:textId="77777777" w:rsidR="00754847" w:rsidRPr="008D77E7" w:rsidRDefault="00754847" w:rsidP="00754847">
          <w:pPr>
            <w:pStyle w:val="Intestazione"/>
            <w:spacing w:before="2" w:after="2"/>
            <w:jc w:val="right"/>
            <w:rPr>
              <w:rFonts w:ascii="Candara" w:hAnsi="Candara"/>
              <w:b/>
              <w:sz w:val="16"/>
              <w:szCs w:val="18"/>
              <w:lang w:val="it-IT"/>
            </w:rPr>
          </w:pPr>
          <w:r w:rsidRPr="007F05CA">
            <w:rPr>
              <w:rFonts w:ascii="Candara" w:eastAsia="Candara" w:hAnsi="Candara" w:cs="Candara"/>
              <w:sz w:val="16"/>
              <w:szCs w:val="16"/>
              <w:lang w:val="it-IT"/>
            </w:rPr>
            <w:t xml:space="preserve">Pag. </w:t>
          </w:r>
          <w:r>
            <w:rPr>
              <w:rFonts w:ascii="Candara" w:eastAsia="Candara" w:hAnsi="Candara" w:cs="Candara"/>
              <w:sz w:val="16"/>
              <w:szCs w:val="16"/>
            </w:rPr>
            <w:fldChar w:fldCharType="begin"/>
          </w:r>
          <w:r w:rsidRPr="007F05CA">
            <w:rPr>
              <w:rFonts w:ascii="Candara" w:eastAsia="Candara" w:hAnsi="Candara" w:cs="Candara"/>
              <w:sz w:val="16"/>
              <w:szCs w:val="16"/>
              <w:lang w:val="it-IT"/>
            </w:rPr>
            <w:instrText>PAGE</w:instrText>
          </w:r>
          <w:r>
            <w:rPr>
              <w:rFonts w:ascii="Candara" w:eastAsia="Candara" w:hAnsi="Candara" w:cs="Candara"/>
              <w:sz w:val="16"/>
              <w:szCs w:val="16"/>
            </w:rPr>
            <w:fldChar w:fldCharType="separate"/>
          </w:r>
          <w:r w:rsidRPr="007F05CA">
            <w:rPr>
              <w:rFonts w:ascii="Candara" w:eastAsia="Candara" w:hAnsi="Candara" w:cs="Candara"/>
              <w:sz w:val="16"/>
              <w:szCs w:val="16"/>
              <w:lang w:val="it-IT"/>
            </w:rPr>
            <w:t>1</w:t>
          </w:r>
          <w:r>
            <w:rPr>
              <w:rFonts w:ascii="Candara" w:eastAsia="Candara" w:hAnsi="Candara" w:cs="Candara"/>
              <w:sz w:val="16"/>
              <w:szCs w:val="16"/>
            </w:rPr>
            <w:fldChar w:fldCharType="end"/>
          </w:r>
          <w:r w:rsidRPr="007F05CA">
            <w:rPr>
              <w:rFonts w:ascii="Candara" w:eastAsia="Candara" w:hAnsi="Candara" w:cs="Candara"/>
              <w:sz w:val="16"/>
              <w:szCs w:val="16"/>
              <w:lang w:val="it-IT"/>
            </w:rPr>
            <w:t xml:space="preserve"> di </w:t>
          </w:r>
          <w:r>
            <w:rPr>
              <w:rFonts w:ascii="Candara" w:eastAsia="Candara" w:hAnsi="Candara" w:cs="Candara"/>
              <w:sz w:val="16"/>
              <w:szCs w:val="16"/>
            </w:rPr>
            <w:fldChar w:fldCharType="begin"/>
          </w:r>
          <w:r w:rsidRPr="007F05CA">
            <w:rPr>
              <w:rFonts w:ascii="Candara" w:eastAsia="Candara" w:hAnsi="Candara" w:cs="Candara"/>
              <w:sz w:val="16"/>
              <w:szCs w:val="16"/>
              <w:lang w:val="it-IT"/>
            </w:rPr>
            <w:instrText>NUMPAGES</w:instrText>
          </w:r>
          <w:r>
            <w:rPr>
              <w:rFonts w:ascii="Candara" w:eastAsia="Candara" w:hAnsi="Candara" w:cs="Candara"/>
              <w:sz w:val="16"/>
              <w:szCs w:val="16"/>
            </w:rPr>
            <w:fldChar w:fldCharType="separate"/>
          </w:r>
          <w:r w:rsidRPr="007F05CA">
            <w:rPr>
              <w:rFonts w:ascii="Candara" w:eastAsia="Candara" w:hAnsi="Candara" w:cs="Candara"/>
              <w:sz w:val="16"/>
              <w:szCs w:val="16"/>
              <w:lang w:val="it-IT"/>
            </w:rPr>
            <w:t>1</w:t>
          </w:r>
          <w:r>
            <w:rPr>
              <w:rFonts w:ascii="Candara" w:eastAsia="Candara" w:hAnsi="Candara" w:cs="Candara"/>
              <w:sz w:val="16"/>
              <w:szCs w:val="16"/>
            </w:rPr>
            <w:fldChar w:fldCharType="end"/>
          </w:r>
        </w:p>
      </w:tc>
    </w:tr>
  </w:tbl>
  <w:p w14:paraId="4831FC98" w14:textId="2573F027" w:rsidR="00C2516D" w:rsidRDefault="00C2516D" w:rsidP="00BC4626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63E"/>
    <w:multiLevelType w:val="hybridMultilevel"/>
    <w:tmpl w:val="41A6D11E"/>
    <w:lvl w:ilvl="0" w:tplc="B3FC506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801"/>
    <w:multiLevelType w:val="hybridMultilevel"/>
    <w:tmpl w:val="8F1A59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07B5C"/>
    <w:multiLevelType w:val="hybridMultilevel"/>
    <w:tmpl w:val="B15482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4EB3"/>
    <w:multiLevelType w:val="hybridMultilevel"/>
    <w:tmpl w:val="1D966A44"/>
    <w:lvl w:ilvl="0" w:tplc="579213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6569"/>
    <w:multiLevelType w:val="hybridMultilevel"/>
    <w:tmpl w:val="92C87074"/>
    <w:lvl w:ilvl="0" w:tplc="3660530C">
      <w:numFmt w:val="bullet"/>
      <w:lvlText w:val="-"/>
      <w:lvlJc w:val="left"/>
      <w:pPr>
        <w:ind w:left="1080" w:hanging="360"/>
      </w:pPr>
      <w:rPr>
        <w:rFonts w:ascii="Candara" w:eastAsia="Verdana" w:hAnsi="Candara" w:cs="Verdan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C96F80"/>
    <w:multiLevelType w:val="hybridMultilevel"/>
    <w:tmpl w:val="CF0A5F36"/>
    <w:lvl w:ilvl="0" w:tplc="A8A08604">
      <w:numFmt w:val="bullet"/>
      <w:lvlText w:val="-"/>
      <w:lvlJc w:val="left"/>
      <w:pPr>
        <w:ind w:left="720" w:hanging="360"/>
      </w:pPr>
      <w:rPr>
        <w:rFonts w:ascii="Candara" w:eastAsia="Verdana" w:hAnsi="Candar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94342"/>
    <w:multiLevelType w:val="hybridMultilevel"/>
    <w:tmpl w:val="5C105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B6780"/>
    <w:multiLevelType w:val="hybridMultilevel"/>
    <w:tmpl w:val="C6621D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971821">
    <w:abstractNumId w:val="2"/>
  </w:num>
  <w:num w:numId="2" w16cid:durableId="1447383241">
    <w:abstractNumId w:val="1"/>
  </w:num>
  <w:num w:numId="3" w16cid:durableId="256333333">
    <w:abstractNumId w:val="0"/>
  </w:num>
  <w:num w:numId="4" w16cid:durableId="412625183">
    <w:abstractNumId w:val="5"/>
  </w:num>
  <w:num w:numId="5" w16cid:durableId="1812207934">
    <w:abstractNumId w:val="6"/>
  </w:num>
  <w:num w:numId="6" w16cid:durableId="1060904772">
    <w:abstractNumId w:val="7"/>
  </w:num>
  <w:num w:numId="7" w16cid:durableId="1202984632">
    <w:abstractNumId w:val="4"/>
  </w:num>
  <w:num w:numId="8" w16cid:durableId="450321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4F"/>
    <w:rsid w:val="000B1FE5"/>
    <w:rsid w:val="000D429D"/>
    <w:rsid w:val="00154A7D"/>
    <w:rsid w:val="001C32C1"/>
    <w:rsid w:val="00220B67"/>
    <w:rsid w:val="00231696"/>
    <w:rsid w:val="0026706A"/>
    <w:rsid w:val="00293C4F"/>
    <w:rsid w:val="002B1985"/>
    <w:rsid w:val="002B6AD7"/>
    <w:rsid w:val="002E62A6"/>
    <w:rsid w:val="002F496B"/>
    <w:rsid w:val="002F7314"/>
    <w:rsid w:val="0040094F"/>
    <w:rsid w:val="0040772C"/>
    <w:rsid w:val="004313E6"/>
    <w:rsid w:val="004B5B85"/>
    <w:rsid w:val="00513636"/>
    <w:rsid w:val="006C39D6"/>
    <w:rsid w:val="0073639E"/>
    <w:rsid w:val="00754847"/>
    <w:rsid w:val="0078274F"/>
    <w:rsid w:val="007F05CA"/>
    <w:rsid w:val="0086315C"/>
    <w:rsid w:val="008673DB"/>
    <w:rsid w:val="008C6429"/>
    <w:rsid w:val="008C65D2"/>
    <w:rsid w:val="00AF5003"/>
    <w:rsid w:val="00BC4626"/>
    <w:rsid w:val="00BF329F"/>
    <w:rsid w:val="00C033DD"/>
    <w:rsid w:val="00C07D9E"/>
    <w:rsid w:val="00C10F1C"/>
    <w:rsid w:val="00C2516D"/>
    <w:rsid w:val="00D770D9"/>
    <w:rsid w:val="00DB4939"/>
    <w:rsid w:val="00DC0E93"/>
    <w:rsid w:val="00DD41C7"/>
    <w:rsid w:val="00DE71D0"/>
    <w:rsid w:val="00E03837"/>
    <w:rsid w:val="00EB4500"/>
    <w:rsid w:val="00EC2A62"/>
    <w:rsid w:val="00F04184"/>
    <w:rsid w:val="00F82C44"/>
    <w:rsid w:val="00F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FE53"/>
  <w15:chartTrackingRefBased/>
  <w15:docId w15:val="{91FE247D-B13F-4221-8A7D-B4703216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6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313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13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13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13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13E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3E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3E6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C25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2516D"/>
  </w:style>
  <w:style w:type="paragraph" w:styleId="Pidipagina">
    <w:name w:val="footer"/>
    <w:basedOn w:val="Normale"/>
    <w:link w:val="PidipaginaCarattere"/>
    <w:uiPriority w:val="99"/>
    <w:unhideWhenUsed/>
    <w:rsid w:val="00C251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6D"/>
  </w:style>
  <w:style w:type="table" w:styleId="Grigliatabella">
    <w:name w:val="Table Grid"/>
    <w:basedOn w:val="Tabellanormale"/>
    <w:uiPriority w:val="59"/>
    <w:rsid w:val="00754847"/>
    <w:pPr>
      <w:spacing w:after="0" w:line="240" w:lineRule="auto"/>
      <w:jc w:val="center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salvatori</dc:creator>
  <cp:keywords/>
  <dc:description/>
  <cp:lastModifiedBy>Federica Di Meo</cp:lastModifiedBy>
  <cp:revision>4</cp:revision>
  <cp:lastPrinted>2021-08-03T08:39:00Z</cp:lastPrinted>
  <dcterms:created xsi:type="dcterms:W3CDTF">2022-07-05T14:32:00Z</dcterms:created>
  <dcterms:modified xsi:type="dcterms:W3CDTF">2022-07-05T15:02:00Z</dcterms:modified>
</cp:coreProperties>
</file>